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5BF56" w14:textId="7418CE8D" w:rsidR="00473DF2" w:rsidRDefault="00473DF2" w:rsidP="00A757D2">
      <w:pPr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  <w:r w:rsidRPr="00473DF2">
        <w:rPr>
          <w:rFonts w:ascii="Arial" w:eastAsia="Times New Roman" w:hAnsi="Arial" w:cs="Times New Roman"/>
          <w:b/>
          <w:bCs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95C0D" wp14:editId="421898A2">
                <wp:simplePos x="0" y="0"/>
                <wp:positionH relativeFrom="column">
                  <wp:posOffset>323850</wp:posOffset>
                </wp:positionH>
                <wp:positionV relativeFrom="paragraph">
                  <wp:posOffset>-230505</wp:posOffset>
                </wp:positionV>
                <wp:extent cx="3009900" cy="156400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56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8954D" w14:textId="1EC225C3" w:rsidR="00473DF2" w:rsidRDefault="00473DF2" w:rsidP="00473DF2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  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18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09</w:t>
                            </w:r>
                            <w:r w:rsidRPr="0099007D">
                              <w:rPr>
                                <w:sz w:val="24"/>
                                <w:szCs w:val="24"/>
                                <w:lang w:val="en-US"/>
                              </w:rPr>
                              <w:t>.202</w:t>
                            </w:r>
                            <w:r w:rsidRPr="0099007D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4BF46D50" w14:textId="77777777" w:rsidR="00473DF2" w:rsidRPr="00473DF2" w:rsidRDefault="00473DF2" w:rsidP="00473DF2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641"/>
                              <w:outlineLvl w:val="0"/>
                              <w:rPr>
                                <w:rFonts w:ascii="Arial" w:eastAsia="Arial" w:hAnsi="Arial" w:cs="Arial"/>
                                <w:i/>
                                <w:iCs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473DF2">
                              <w:rPr>
                                <w:rFonts w:ascii="Arial" w:eastAsia="Arial" w:hAnsi="Arial" w:cs="Arial"/>
                                <w:i/>
                                <w:iCs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  <w:t>АО «Самарская сетевая компания»</w:t>
                            </w:r>
                          </w:p>
                          <w:bookmarkEnd w:id="0"/>
                          <w:p w14:paraId="192F7050" w14:textId="77777777" w:rsidR="00473DF2" w:rsidRPr="0099007D" w:rsidRDefault="00473DF2" w:rsidP="00473DF2">
                            <w:pPr>
                              <w:ind w:left="14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5.5pt;margin-top:-18.15pt;width:237pt;height:1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" stroked="f">
                <v:textbox>
                  <w:txbxContent>
                    <w:p w14:paraId="65E8954D" w14:textId="1EC225C3" w:rsidR="00473DF2" w:rsidRDefault="00473DF2" w:rsidP="00473DF2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        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          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18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>09</w:t>
                      </w:r>
                      <w:r w:rsidRPr="0099007D">
                        <w:rPr>
                          <w:sz w:val="24"/>
                          <w:szCs w:val="24"/>
                          <w:lang w:val="en-US"/>
                        </w:rPr>
                        <w:t>.202</w:t>
                      </w:r>
                      <w:r w:rsidRPr="0099007D">
                        <w:rPr>
                          <w:sz w:val="24"/>
                          <w:szCs w:val="24"/>
                        </w:rPr>
                        <w:t>5</w:t>
                      </w:r>
                    </w:p>
                    <w:p w14:paraId="4BF46D50" w14:textId="77777777" w:rsidR="00473DF2" w:rsidRPr="00473DF2" w:rsidRDefault="00473DF2" w:rsidP="00473DF2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641"/>
                        <w:outlineLvl w:val="0"/>
                        <w:rPr>
                          <w:rFonts w:ascii="Arial" w:eastAsia="Arial" w:hAnsi="Arial" w:cs="Arial"/>
                          <w:i/>
                          <w:iCs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473DF2">
                        <w:rPr>
                          <w:rFonts w:ascii="Arial" w:eastAsia="Arial" w:hAnsi="Arial" w:cs="Arial"/>
                          <w:i/>
                          <w:iCs/>
                          <w:kern w:val="0"/>
                          <w:sz w:val="24"/>
                          <w:szCs w:val="24"/>
                          <w14:ligatures w14:val="none"/>
                        </w:rPr>
                        <w:t>АО «Самарская сетевая компания»</w:t>
                      </w:r>
                    </w:p>
                    <w:bookmarkEnd w:id="1"/>
                    <w:p w14:paraId="192F7050" w14:textId="77777777" w:rsidR="00473DF2" w:rsidRPr="0099007D" w:rsidRDefault="00473DF2" w:rsidP="00473DF2">
                      <w:pPr>
                        <w:ind w:left="142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E16FEE" w14:textId="77777777" w:rsidR="00473DF2" w:rsidRDefault="00473DF2" w:rsidP="00A757D2">
      <w:pPr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</w:p>
    <w:p w14:paraId="027D1F92" w14:textId="77777777" w:rsidR="00473DF2" w:rsidRDefault="00473DF2" w:rsidP="00A757D2">
      <w:pPr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</w:p>
    <w:p w14:paraId="26B48843" w14:textId="6954C50F" w:rsidR="00473DF2" w:rsidRPr="00473DF2" w:rsidRDefault="00473DF2" w:rsidP="00473DF2">
      <w:pPr>
        <w:widowControl w:val="0"/>
        <w:tabs>
          <w:tab w:val="left" w:pos="2796"/>
        </w:tabs>
        <w:autoSpaceDE w:val="0"/>
        <w:autoSpaceDN w:val="0"/>
        <w:spacing w:after="0" w:line="240" w:lineRule="auto"/>
        <w:ind w:left="641"/>
        <w:outlineLvl w:val="0"/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</w:pPr>
      <w:r w:rsidRPr="00473DF2"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  <w:tab/>
      </w:r>
    </w:p>
    <w:p w14:paraId="76DC2B48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ind w:left="641"/>
        <w:jc w:val="right"/>
        <w:outlineLvl w:val="0"/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</w:pPr>
    </w:p>
    <w:p w14:paraId="77756B27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ind w:left="641"/>
        <w:jc w:val="right"/>
        <w:outlineLvl w:val="0"/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</w:pPr>
    </w:p>
    <w:p w14:paraId="6E9CBD10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ind w:left="641"/>
        <w:jc w:val="right"/>
        <w:outlineLvl w:val="0"/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</w:pPr>
      <w:bookmarkStart w:id="2" w:name="_Hlk209095731"/>
      <w:bookmarkEnd w:id="2"/>
    </w:p>
    <w:p w14:paraId="0E0DFF6F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ind w:left="641"/>
        <w:jc w:val="right"/>
        <w:outlineLvl w:val="0"/>
        <w:rPr>
          <w:rFonts w:ascii="Arial" w:eastAsia="Arial" w:hAnsi="Arial" w:cs="Arial"/>
          <w:i/>
          <w:iCs/>
          <w:kern w:val="0"/>
          <w:sz w:val="24"/>
          <w:szCs w:val="24"/>
          <w14:ligatures w14:val="none"/>
        </w:rPr>
      </w:pPr>
    </w:p>
    <w:p w14:paraId="4A0CF919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Times New Roman" w:cs="Times New Roman"/>
          <w:kern w:val="0"/>
          <w14:ligatures w14:val="none"/>
        </w:rPr>
      </w:pPr>
    </w:p>
    <w:tbl>
      <w:tblPr>
        <w:tblpPr w:leftFromText="180" w:rightFromText="180" w:vertAnchor="page" w:horzAnchor="page" w:tblpX="985" w:tblpY="673"/>
        <w:tblW w:w="5035" w:type="dxa"/>
        <w:tblLayout w:type="fixed"/>
        <w:tblLook w:val="01E0" w:firstRow="1" w:lastRow="1" w:firstColumn="1" w:lastColumn="1" w:noHBand="0" w:noVBand="0"/>
      </w:tblPr>
      <w:tblGrid>
        <w:gridCol w:w="972"/>
        <w:gridCol w:w="3694"/>
        <w:gridCol w:w="369"/>
      </w:tblGrid>
      <w:tr w:rsidR="00473DF2" w:rsidRPr="00473DF2" w14:paraId="2A4A4C4F" w14:textId="77777777" w:rsidTr="0089702A">
        <w:trPr>
          <w:trHeight w:val="66"/>
        </w:trPr>
        <w:tc>
          <w:tcPr>
            <w:tcW w:w="972" w:type="dxa"/>
            <w:vMerge w:val="restart"/>
            <w:shd w:val="clear" w:color="auto" w:fill="auto"/>
          </w:tcPr>
          <w:p w14:paraId="6EBD21A0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13"/>
              <w:rPr>
                <w:rFonts w:ascii="Arial" w:eastAsia="Times New Roman" w:hAnsi="Arial" w:cs="Times New Roman"/>
                <w:color w:val="0070C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3DF2">
              <w:rPr>
                <w:rFonts w:ascii="Arial" w:eastAsia="Times New Roman" w:hAnsi="Arial" w:cs="Times New Roman"/>
                <w:noProof/>
                <w:color w:val="0070C0"/>
                <w:kern w:val="0"/>
                <w:sz w:val="20"/>
                <w:szCs w:val="20"/>
                <w:lang w:eastAsia="ru-RU"/>
                <w14:ligatures w14:val="none"/>
              </w:rPr>
              <w:drawing>
                <wp:inline distT="0" distB="0" distL="0" distR="0" wp14:anchorId="11C1CC5C" wp14:editId="52C99C32">
                  <wp:extent cx="459740" cy="6896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74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4" w:type="dxa"/>
            <w:vMerge w:val="restart"/>
            <w:shd w:val="clear" w:color="auto" w:fill="auto"/>
          </w:tcPr>
          <w:p w14:paraId="68BFE664" w14:textId="77777777" w:rsidR="00473DF2" w:rsidRPr="00473DF2" w:rsidRDefault="00473DF2" w:rsidP="00473DF2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Cs/>
                <w:caps/>
                <w:spacing w:val="-4"/>
                <w:kern w:val="0"/>
                <w:sz w:val="16"/>
                <w:szCs w:val="16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bCs/>
                <w:caps/>
                <w:spacing w:val="-4"/>
                <w:kern w:val="0"/>
                <w:sz w:val="16"/>
                <w:szCs w:val="16"/>
                <w:lang w:eastAsia="ru-RU"/>
                <w14:ligatures w14:val="none"/>
              </w:rPr>
              <w:t>ЗАКРЫТОЕ АКЦИОНЕРНОЕ ОБЩЕСТВО</w:t>
            </w:r>
          </w:p>
          <w:p w14:paraId="24F6807E" w14:textId="77777777" w:rsidR="00473DF2" w:rsidRPr="00473DF2" w:rsidRDefault="00473DF2" w:rsidP="00473DF2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kern w:val="0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b/>
                <w:bCs/>
                <w:spacing w:val="4"/>
                <w:kern w:val="0"/>
                <w:lang w:eastAsia="ru-RU"/>
                <w14:ligatures w14:val="none"/>
              </w:rPr>
              <w:t>«Калужский автоцентр КамАЗ»</w:t>
            </w:r>
          </w:p>
        </w:tc>
        <w:tc>
          <w:tcPr>
            <w:tcW w:w="369" w:type="dxa"/>
            <w:shd w:val="clear" w:color="auto" w:fill="auto"/>
          </w:tcPr>
          <w:p w14:paraId="1FAC2669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12"/>
                <w:szCs w:val="12"/>
                <w:lang w:eastAsia="ru-RU"/>
                <w14:ligatures w14:val="none"/>
              </w:rPr>
            </w:pPr>
          </w:p>
        </w:tc>
      </w:tr>
      <w:tr w:rsidR="00473DF2" w:rsidRPr="00473DF2" w14:paraId="04435AB4" w14:textId="77777777" w:rsidTr="0089702A">
        <w:trPr>
          <w:trHeight w:val="503"/>
        </w:trPr>
        <w:tc>
          <w:tcPr>
            <w:tcW w:w="972" w:type="dxa"/>
            <w:vMerge/>
            <w:shd w:val="clear" w:color="auto" w:fill="auto"/>
          </w:tcPr>
          <w:p w14:paraId="7F5E3515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C276448" w14:textId="77777777" w:rsidR="00473DF2" w:rsidRPr="00473DF2" w:rsidRDefault="00473DF2" w:rsidP="00473DF2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108"/>
              <w:jc w:val="center"/>
              <w:outlineLvl w:val="2"/>
              <w:rPr>
                <w:rFonts w:ascii="Calibri" w:eastAsia="Times New Roman" w:hAnsi="Calibri" w:cs="Arial"/>
                <w:b/>
                <w:bCs/>
                <w:spacing w:val="4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369" w:type="dxa"/>
            <w:shd w:val="clear" w:color="auto" w:fill="auto"/>
          </w:tcPr>
          <w:p w14:paraId="6E3F0F85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12"/>
                <w:szCs w:val="12"/>
                <w:lang w:eastAsia="ru-RU"/>
                <w14:ligatures w14:val="none"/>
              </w:rPr>
            </w:pPr>
          </w:p>
        </w:tc>
      </w:tr>
      <w:tr w:rsidR="00473DF2" w:rsidRPr="00473DF2" w14:paraId="301CEEB7" w14:textId="77777777" w:rsidTr="0089702A">
        <w:trPr>
          <w:trHeight w:val="284"/>
        </w:trPr>
        <w:tc>
          <w:tcPr>
            <w:tcW w:w="972" w:type="dxa"/>
            <w:vMerge/>
            <w:shd w:val="clear" w:color="auto" w:fill="auto"/>
          </w:tcPr>
          <w:p w14:paraId="26FB68C2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5EEAB41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Московская 289 к.6, г. Калуга, 248000</w:t>
            </w:r>
          </w:p>
          <w:p w14:paraId="002C88C0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Тел./факс: (4842) 27-80-80, 56-29-97</w:t>
            </w:r>
          </w:p>
          <w:p w14:paraId="4786E0B3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val="en-US"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val="en-US" w:eastAsia="ru-RU"/>
                <w14:ligatures w14:val="none"/>
              </w:rPr>
              <w:t xml:space="preserve">E-mail </w:t>
            </w:r>
            <w:r w:rsidRPr="00473DF2">
              <w:rPr>
                <w:rFonts w:ascii="Calibri" w:eastAsia="Times New Roman" w:hAnsi="Calibri" w:cs="Arial"/>
                <w:color w:val="0000CC"/>
                <w:spacing w:val="-4"/>
                <w:kern w:val="0"/>
                <w:sz w:val="15"/>
                <w:szCs w:val="15"/>
                <w:u w:val="single"/>
                <w:lang w:val="en-US" w:eastAsia="ru-RU"/>
                <w14:ligatures w14:val="none"/>
              </w:rPr>
              <w:t>kamazkaluga40@gmail.com</w:t>
            </w:r>
          </w:p>
          <w:p w14:paraId="1C6720A7" w14:textId="77777777" w:rsidR="00473DF2" w:rsidRPr="00473DF2" w:rsidRDefault="00E33B33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color w:val="0000CC"/>
                <w:spacing w:val="-4"/>
                <w:kern w:val="0"/>
                <w:sz w:val="15"/>
                <w:szCs w:val="15"/>
                <w:lang w:val="en-US" w:eastAsia="ru-RU"/>
                <w14:ligatures w14:val="none"/>
              </w:rPr>
            </w:pPr>
            <w:r>
              <w:fldChar w:fldCharType="begin"/>
            </w:r>
            <w:r w:rsidRPr="00E33B33">
              <w:rPr>
                <w:lang w:val="en-US"/>
              </w:rPr>
              <w:instrText xml:space="preserve"> HYPERLINK "http://www.kamazkaluga.ru" </w:instrText>
            </w:r>
            <w:r>
              <w:fldChar w:fldCharType="separate"/>
            </w:r>
            <w:r w:rsidR="00473DF2" w:rsidRPr="00473DF2">
              <w:rPr>
                <w:rFonts w:ascii="Calibri" w:eastAsia="Times New Roman" w:hAnsi="Calibri" w:cs="Arial"/>
                <w:color w:val="0000CC"/>
                <w:spacing w:val="-4"/>
                <w:kern w:val="0"/>
                <w:sz w:val="15"/>
                <w:szCs w:val="15"/>
                <w:u w:val="single"/>
                <w:lang w:val="en-US" w:eastAsia="ru-RU"/>
                <w14:ligatures w14:val="none"/>
              </w:rPr>
              <w:t>www.kamazkaluga.ru</w:t>
            </w:r>
            <w:r>
              <w:rPr>
                <w:rFonts w:ascii="Calibri" w:eastAsia="Times New Roman" w:hAnsi="Calibri" w:cs="Arial"/>
                <w:color w:val="0000CC"/>
                <w:spacing w:val="-4"/>
                <w:kern w:val="0"/>
                <w:sz w:val="15"/>
                <w:szCs w:val="15"/>
                <w:u w:val="single"/>
                <w:lang w:val="en-US" w:eastAsia="ru-RU"/>
                <w14:ligatures w14:val="none"/>
              </w:rPr>
              <w:fldChar w:fldCharType="end"/>
            </w:r>
          </w:p>
          <w:p w14:paraId="3B5C5E91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ИНН/КПП 4027035914/402701001</w:t>
            </w:r>
          </w:p>
          <w:p w14:paraId="61A4A77B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Р/с №40702810522240103435</w:t>
            </w:r>
          </w:p>
          <w:p w14:paraId="04BA0C7A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Отделение №8608 Сбербанка России г. Калуга</w:t>
            </w:r>
          </w:p>
          <w:p w14:paraId="707D6249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Кор/</w:t>
            </w:r>
            <w:proofErr w:type="spellStart"/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сч</w:t>
            </w:r>
            <w:proofErr w:type="spellEnd"/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. 30101810100000000612</w:t>
            </w:r>
          </w:p>
          <w:p w14:paraId="15306CAE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</w:pPr>
            <w:r w:rsidRPr="00473DF2">
              <w:rPr>
                <w:rFonts w:ascii="Calibri" w:eastAsia="Times New Roman" w:hAnsi="Calibri" w:cs="Arial"/>
                <w:spacing w:val="-4"/>
                <w:kern w:val="0"/>
                <w:sz w:val="15"/>
                <w:szCs w:val="15"/>
                <w:lang w:eastAsia="ru-RU"/>
                <w14:ligatures w14:val="none"/>
              </w:rPr>
              <w:t>БИК 042908612</w:t>
            </w:r>
          </w:p>
        </w:tc>
        <w:tc>
          <w:tcPr>
            <w:tcW w:w="369" w:type="dxa"/>
            <w:shd w:val="clear" w:color="auto" w:fill="auto"/>
          </w:tcPr>
          <w:p w14:paraId="7DC600E3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12"/>
                <w:szCs w:val="12"/>
                <w:lang w:eastAsia="ru-RU"/>
                <w14:ligatures w14:val="none"/>
              </w:rPr>
            </w:pPr>
          </w:p>
        </w:tc>
      </w:tr>
      <w:tr w:rsidR="00473DF2" w:rsidRPr="00473DF2" w14:paraId="78480C97" w14:textId="77777777" w:rsidTr="0089702A">
        <w:trPr>
          <w:trHeight w:val="1576"/>
        </w:trPr>
        <w:tc>
          <w:tcPr>
            <w:tcW w:w="972" w:type="dxa"/>
            <w:vMerge/>
            <w:shd w:val="clear" w:color="auto" w:fill="auto"/>
          </w:tcPr>
          <w:p w14:paraId="60FEABD5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94" w:type="dxa"/>
            <w:vMerge/>
            <w:tcBorders>
              <w:top w:val="single" w:sz="12" w:space="0" w:color="auto"/>
            </w:tcBorders>
            <w:shd w:val="clear" w:color="auto" w:fill="auto"/>
          </w:tcPr>
          <w:p w14:paraId="251303EA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132"/>
              <w:rPr>
                <w:rFonts w:ascii="Calibri" w:eastAsia="Times New Roman" w:hAnsi="Calibri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</w:p>
        </w:tc>
        <w:tc>
          <w:tcPr>
            <w:tcW w:w="369" w:type="dxa"/>
            <w:shd w:val="clear" w:color="auto" w:fill="auto"/>
          </w:tcPr>
          <w:p w14:paraId="6589F34F" w14:textId="77777777" w:rsidR="00473DF2" w:rsidRPr="00473DF2" w:rsidRDefault="00473DF2" w:rsidP="00473DF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0"/>
              <w:rPr>
                <w:rFonts w:ascii="Arial" w:eastAsia="Times New Roman" w:hAnsi="Arial" w:cs="Times New Roman"/>
                <w:kern w:val="0"/>
                <w:sz w:val="12"/>
                <w:szCs w:val="12"/>
                <w:lang w:eastAsia="ru-RU"/>
                <w14:ligatures w14:val="none"/>
              </w:rPr>
            </w:pPr>
          </w:p>
        </w:tc>
      </w:tr>
    </w:tbl>
    <w:p w14:paraId="1A6067B3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Arial" w:eastAsia="Times New Roman" w:hAnsi="Arial" w:cs="Times New Roman"/>
          <w:kern w:val="0"/>
          <w:sz w:val="28"/>
          <w:szCs w:val="28"/>
          <w:lang w:eastAsia="ru-RU"/>
          <w14:ligatures w14:val="none"/>
        </w:rPr>
      </w:pPr>
    </w:p>
    <w:p w14:paraId="7F76FB64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Arial"/>
          <w:color w:val="333333"/>
          <w:kern w:val="0"/>
          <w:sz w:val="18"/>
          <w:szCs w:val="18"/>
          <w:shd w:val="clear" w:color="auto" w:fill="F8F8F8"/>
          <w:lang w:eastAsia="ru-RU"/>
          <w14:ligatures w14:val="none"/>
        </w:rPr>
      </w:pPr>
    </w:p>
    <w:p w14:paraId="12972278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color w:val="0070C0"/>
          <w:kern w:val="0"/>
          <w:sz w:val="32"/>
          <w:szCs w:val="32"/>
          <w:lang w:eastAsia="ru-RU"/>
          <w14:ligatures w14:val="none"/>
        </w:rPr>
      </w:pPr>
      <w:r w:rsidRPr="00473DF2">
        <w:rPr>
          <w:rFonts w:ascii="Arial" w:eastAsia="Times New Roman" w:hAnsi="Arial" w:cs="Arial"/>
          <w:b/>
          <w:color w:val="0070C0"/>
          <w:kern w:val="0"/>
          <w:sz w:val="32"/>
          <w:szCs w:val="32"/>
          <w:lang w:eastAsia="ru-RU"/>
          <w14:ligatures w14:val="none"/>
        </w:rPr>
        <w:t xml:space="preserve">                               Коммерческое предложение        </w:t>
      </w:r>
    </w:p>
    <w:p w14:paraId="4B1201E0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8"/>
          <w:szCs w:val="28"/>
          <w:lang w:eastAsia="ru-RU"/>
          <w14:ligatures w14:val="none"/>
        </w:rPr>
      </w:pPr>
      <w:r w:rsidRPr="00473DF2">
        <w:rPr>
          <w:rFonts w:ascii="Arial" w:eastAsia="Times New Roman" w:hAnsi="Arial" w:cs="Arial"/>
          <w:color w:val="000000"/>
          <w:kern w:val="0"/>
          <w:sz w:val="28"/>
          <w:szCs w:val="28"/>
          <w:lang w:eastAsia="ru-RU"/>
          <w14:ligatures w14:val="none"/>
        </w:rPr>
        <w:t>Уважаемые господа!</w:t>
      </w:r>
    </w:p>
    <w:p w14:paraId="0CDED5A1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5BB64080" w14:textId="77777777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473DF2">
        <w:rPr>
          <w:rFonts w:ascii="Arial" w:eastAsia="Times New Roman" w:hAnsi="Arial" w:cs="Arial"/>
          <w:kern w:val="0"/>
          <w:lang w:eastAsia="ru-RU"/>
          <w14:ligatures w14:val="none"/>
        </w:rPr>
        <w:t xml:space="preserve">ЗАО «Калужский автоцентр КамАЗ» - официальный дилер ОАО «КАМАЗ» в Калужской области, предлагает Вашему вниманию автотехнику на шасси КАМАЗ </w:t>
      </w:r>
      <w:r w:rsidRPr="00473DF2">
        <w:rPr>
          <w:rFonts w:ascii="Arial" w:eastAsia="Times New Roman" w:hAnsi="Arial" w:cs="Arial"/>
          <w:i/>
          <w:iCs/>
          <w:kern w:val="0"/>
          <w:lang w:eastAsia="ru-RU"/>
          <w14:ligatures w14:val="none"/>
        </w:rPr>
        <w:t>(самосвалы, седельные тягачи, бортовые автомобили, автобусы НЕФАЗ, автокраны ведущих российских производителей, автобетоносмесители, коммунальную технику, автоцистерны, а также прицепную технику),</w:t>
      </w:r>
      <w:r w:rsidRPr="00473DF2">
        <w:rPr>
          <w:rFonts w:ascii="Arial" w:eastAsia="Times New Roman" w:hAnsi="Arial" w:cs="Arial"/>
          <w:kern w:val="0"/>
          <w:lang w:eastAsia="ru-RU"/>
          <w14:ligatures w14:val="none"/>
        </w:rPr>
        <w:t xml:space="preserve"> на стоянке и под заказ.</w:t>
      </w:r>
    </w:p>
    <w:p w14:paraId="0AA330F9" w14:textId="7B1279C0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473DF2">
        <w:rPr>
          <w:rFonts w:ascii="Arial" w:eastAsia="Times New Roman" w:hAnsi="Arial" w:cs="Arial"/>
          <w:kern w:val="0"/>
          <w:lang w:eastAsia="ru-RU"/>
          <w14:ligatures w14:val="none"/>
        </w:rPr>
        <w:t>Став нашим клиентом, Вы получаете полный комплекс оказываемых услуг и гарантию на всю продукцию от завода-изготовителя.</w:t>
      </w:r>
    </w:p>
    <w:p w14:paraId="61DB430A" w14:textId="77777777" w:rsidR="00473DF2" w:rsidRDefault="00473DF2" w:rsidP="00473DF2">
      <w:pPr>
        <w:spacing w:after="0" w:line="100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</w:p>
    <w:p w14:paraId="1D30D5D5" w14:textId="77777777" w:rsidR="00473DF2" w:rsidRDefault="00A757D2" w:rsidP="00473DF2">
      <w:pPr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  <w:r w:rsidRPr="00A757D2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  <w:t>предлагае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  <w:t>м</w:t>
      </w:r>
      <w:r w:rsidRPr="00A757D2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  <w:t xml:space="preserve"> к поставке:</w:t>
      </w:r>
    </w:p>
    <w:p w14:paraId="605E0B9C" w14:textId="6335ACBE" w:rsidR="00A757D2" w:rsidRPr="00473DF2" w:rsidRDefault="00A757D2" w:rsidP="00473DF2">
      <w:pPr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</w:pPr>
      <w:r w:rsidRPr="00A757D2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  <w:t>Автокран КЛИНЦЫ КС-55713-5К-4 на шасси КамАЗ-43118, без гуська, новый</w:t>
      </w:r>
      <w:proofErr w:type="gramStart"/>
      <w:r w:rsidRPr="00A757D2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  <w14:ligatures w14:val="none"/>
        </w:rPr>
        <w:t xml:space="preserve"> .</w:t>
      </w:r>
      <w:proofErr w:type="gramEnd"/>
    </w:p>
    <w:p w14:paraId="7E8C670B" w14:textId="229320BC" w:rsidR="00A757D2" w:rsidRPr="00473DF2" w:rsidRDefault="00A757D2" w:rsidP="00473DF2">
      <w:pPr>
        <w:spacing w:after="0" w:line="100" w:lineRule="atLeast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A757D2">
        <w:rPr>
          <w:rFonts w:ascii="Arial" w:eastAsia="Times New Roman" w:hAnsi="Arial" w:cs="Arial"/>
          <w:b/>
          <w:color w:val="FFFFFF"/>
          <w:kern w:val="0"/>
          <w:sz w:val="36"/>
          <w:szCs w:val="26"/>
          <w:lang w:eastAsia="ar-SA"/>
          <w14:ligatures w14:val="none"/>
        </w:rPr>
        <w:t xml:space="preserve">АвтокранАААААААА-55713-5К-4 « </w:t>
      </w:r>
    </w:p>
    <w:tbl>
      <w:tblPr>
        <w:tblStyle w:val="ac"/>
        <w:tblW w:w="9923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4536"/>
        <w:gridCol w:w="5387"/>
      </w:tblGrid>
      <w:tr w:rsidR="00A757D2" w:rsidRPr="00A757D2" w14:paraId="785DB880" w14:textId="77777777" w:rsidTr="000B4174">
        <w:trPr>
          <w:trHeight w:val="384"/>
        </w:trPr>
        <w:tc>
          <w:tcPr>
            <w:tcW w:w="4536" w:type="dxa"/>
          </w:tcPr>
          <w:p w14:paraId="6B5A0AAD" w14:textId="130B7351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b/>
                <w:bCs/>
                <w:color w:val="A8B4C9"/>
                <w:kern w:val="0"/>
                <w:sz w:val="24"/>
                <w:szCs w:val="24"/>
                <w:lang w:eastAsia="ar-SA"/>
                <w14:ligatures w14:val="none"/>
              </w:rPr>
              <w:t>Грузоподъемность, т:</w:t>
            </w:r>
          </w:p>
        </w:tc>
        <w:tc>
          <w:tcPr>
            <w:tcW w:w="5387" w:type="dxa"/>
          </w:tcPr>
          <w:p w14:paraId="78588E73" w14:textId="77777777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25 тонн</w:t>
            </w:r>
          </w:p>
        </w:tc>
      </w:tr>
      <w:tr w:rsidR="00A757D2" w:rsidRPr="00A757D2" w14:paraId="5EDE3252" w14:textId="77777777" w:rsidTr="000B4174">
        <w:trPr>
          <w:trHeight w:val="384"/>
        </w:trPr>
        <w:tc>
          <w:tcPr>
            <w:tcW w:w="4536" w:type="dxa"/>
          </w:tcPr>
          <w:p w14:paraId="3E7C07E7" w14:textId="77777777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b/>
                <w:bCs/>
                <w:color w:val="A8B4C9"/>
                <w:kern w:val="0"/>
                <w:sz w:val="24"/>
                <w:szCs w:val="24"/>
                <w:lang w:eastAsia="ar-SA"/>
                <w14:ligatures w14:val="none"/>
              </w:rPr>
              <w:t>Длина стрелы, м:</w:t>
            </w:r>
          </w:p>
        </w:tc>
        <w:tc>
          <w:tcPr>
            <w:tcW w:w="5387" w:type="dxa"/>
          </w:tcPr>
          <w:p w14:paraId="3747F712" w14:textId="77777777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31,0</w:t>
            </w:r>
          </w:p>
        </w:tc>
      </w:tr>
      <w:tr w:rsidR="00A757D2" w:rsidRPr="00A757D2" w14:paraId="1A775F85" w14:textId="77777777" w:rsidTr="000B4174">
        <w:trPr>
          <w:trHeight w:val="369"/>
        </w:trPr>
        <w:tc>
          <w:tcPr>
            <w:tcW w:w="4536" w:type="dxa"/>
          </w:tcPr>
          <w:p w14:paraId="0D3D6A41" w14:textId="77777777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b/>
                <w:bCs/>
                <w:color w:val="A8B4C9"/>
                <w:kern w:val="0"/>
                <w:sz w:val="24"/>
                <w:szCs w:val="24"/>
                <w:lang w:eastAsia="ar-SA"/>
                <w14:ligatures w14:val="none"/>
              </w:rPr>
              <w:t>Шасси:</w:t>
            </w:r>
          </w:p>
        </w:tc>
        <w:tc>
          <w:tcPr>
            <w:tcW w:w="5387" w:type="dxa"/>
          </w:tcPr>
          <w:p w14:paraId="0821F9C3" w14:textId="77777777" w:rsidR="00A757D2" w:rsidRPr="00A757D2" w:rsidRDefault="00A757D2" w:rsidP="00A757D2">
            <w:pPr>
              <w:suppressLineNumbers/>
              <w:pBdr>
                <w:bottom w:val="single" w:sz="8" w:space="1" w:color="008080"/>
              </w:pBd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КамАЗ-43118  </w:t>
            </w:r>
          </w:p>
        </w:tc>
      </w:tr>
      <w:tr w:rsidR="00A757D2" w:rsidRPr="00A757D2" w14:paraId="5124E564" w14:textId="77777777" w:rsidTr="000B4174">
        <w:trPr>
          <w:trHeight w:val="341"/>
        </w:trPr>
        <w:tc>
          <w:tcPr>
            <w:tcW w:w="4536" w:type="dxa"/>
          </w:tcPr>
          <w:p w14:paraId="70983533" w14:textId="77777777" w:rsidR="00A757D2" w:rsidRPr="00A757D2" w:rsidRDefault="00A757D2" w:rsidP="00A757D2">
            <w:pPr>
              <w:suppressLineNumbers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color w:val="A8B4C9"/>
                <w:kern w:val="0"/>
                <w:sz w:val="24"/>
                <w:szCs w:val="24"/>
                <w:lang w:eastAsia="ar-SA"/>
                <w14:ligatures w14:val="none"/>
              </w:rPr>
              <w:t>Колесная формула:</w:t>
            </w:r>
          </w:p>
        </w:tc>
        <w:tc>
          <w:tcPr>
            <w:tcW w:w="5387" w:type="dxa"/>
          </w:tcPr>
          <w:p w14:paraId="1A3DD519" w14:textId="77777777" w:rsidR="00A757D2" w:rsidRPr="00A757D2" w:rsidRDefault="00A757D2" w:rsidP="00A757D2">
            <w:pPr>
              <w:suppressLineNumbers/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757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6х6</w:t>
            </w:r>
          </w:p>
        </w:tc>
      </w:tr>
    </w:tbl>
    <w:p w14:paraId="206D4715" w14:textId="534F4190" w:rsidR="00A757D2" w:rsidRDefault="00A757D2" w:rsidP="00A757D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ar-SA"/>
          <w14:ligatures w14:val="none"/>
        </w:rPr>
      </w:pPr>
      <w:bookmarkStart w:id="3" w:name="_Hlk178858911"/>
    </w:p>
    <w:p w14:paraId="2BF15FA7" w14:textId="77777777" w:rsidR="00473DF2" w:rsidRPr="00A757D2" w:rsidRDefault="00473DF2" w:rsidP="00A757D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ar-SA"/>
          <w14:ligatures w14:val="none"/>
        </w:rPr>
      </w:pPr>
    </w:p>
    <w:p w14:paraId="65EF6634" w14:textId="530A42F4" w:rsidR="00473DF2" w:rsidRPr="00473DF2" w:rsidRDefault="00A757D2" w:rsidP="00473DF2">
      <w:pPr>
        <w:jc w:val="both"/>
        <w:rPr>
          <w:rFonts w:ascii="Arial" w:eastAsia="Times New Roman" w:hAnsi="Arial" w:cs="Arial"/>
          <w:b/>
          <w:i/>
          <w:color w:val="000000"/>
          <w:kern w:val="0"/>
          <w:sz w:val="32"/>
          <w:szCs w:val="32"/>
          <w:lang w:eastAsia="ar-SA"/>
          <w14:ligatures w14:val="none"/>
        </w:rPr>
      </w:pPr>
      <w:r w:rsidRPr="00A757D2">
        <w:rPr>
          <w:rFonts w:ascii="Arial, sans-serif" w:eastAsia="Times New Roman" w:hAnsi="Arial, sans-serif" w:cs="Times New Roman"/>
          <w:color w:val="000000"/>
          <w:kern w:val="3"/>
          <w:szCs w:val="24"/>
          <w:lang w:eastAsia="ar-SA"/>
          <w14:ligatures w14:val="none"/>
        </w:rPr>
        <w:t xml:space="preserve"> </w:t>
      </w:r>
      <w:r w:rsidR="00473DF2" w:rsidRPr="00473DF2">
        <w:rPr>
          <w:rFonts w:ascii="Arial" w:eastAsia="Times New Roman" w:hAnsi="Arial" w:cs="Arial"/>
          <w:b/>
          <w:i/>
          <w:color w:val="000000"/>
          <w:kern w:val="0"/>
          <w:sz w:val="32"/>
          <w:szCs w:val="32"/>
          <w:lang w:eastAsia="ar-SA"/>
          <w14:ligatures w14:val="none"/>
        </w:rPr>
        <w:t xml:space="preserve">Итоговая цена с НДС составляет: </w:t>
      </w:r>
      <w:r w:rsidR="00473DF2" w:rsidRPr="00473DF2">
        <w:rPr>
          <w:rFonts w:ascii="Arial" w:eastAsia="Times New Roman" w:hAnsi="Arial" w:cs="Arial"/>
          <w:b/>
          <w:i/>
          <w:color w:val="FF0000"/>
          <w:kern w:val="0"/>
          <w:sz w:val="32"/>
          <w:szCs w:val="32"/>
          <w:lang w:eastAsia="ar-SA"/>
          <w14:ligatures w14:val="none"/>
        </w:rPr>
        <w:t>1</w:t>
      </w:r>
      <w:r w:rsidR="00473DF2">
        <w:rPr>
          <w:rFonts w:ascii="Arial" w:eastAsia="Times New Roman" w:hAnsi="Arial" w:cs="Arial"/>
          <w:b/>
          <w:i/>
          <w:color w:val="FF0000"/>
          <w:kern w:val="0"/>
          <w:sz w:val="32"/>
          <w:szCs w:val="32"/>
          <w:lang w:eastAsia="ar-SA"/>
          <w14:ligatures w14:val="none"/>
        </w:rPr>
        <w:t>8</w:t>
      </w:r>
      <w:r w:rsidR="00473DF2" w:rsidRPr="00473DF2">
        <w:rPr>
          <w:rFonts w:ascii="Arial" w:eastAsia="Times New Roman" w:hAnsi="Arial" w:cs="Arial"/>
          <w:b/>
          <w:i/>
          <w:color w:val="FF0000"/>
          <w:kern w:val="0"/>
          <w:sz w:val="32"/>
          <w:szCs w:val="32"/>
          <w:lang w:eastAsia="ar-SA"/>
          <w14:ligatures w14:val="none"/>
        </w:rPr>
        <w:t> </w:t>
      </w:r>
      <w:r w:rsidR="00473DF2">
        <w:rPr>
          <w:rFonts w:ascii="Arial" w:eastAsia="Times New Roman" w:hAnsi="Arial" w:cs="Arial"/>
          <w:b/>
          <w:i/>
          <w:color w:val="FF0000"/>
          <w:kern w:val="0"/>
          <w:sz w:val="32"/>
          <w:szCs w:val="32"/>
          <w:lang w:eastAsia="ar-SA"/>
          <w14:ligatures w14:val="none"/>
        </w:rPr>
        <w:t>0</w:t>
      </w:r>
      <w:r w:rsidR="00473DF2" w:rsidRPr="00473DF2">
        <w:rPr>
          <w:rFonts w:ascii="Arial" w:eastAsia="Times New Roman" w:hAnsi="Arial" w:cs="Arial"/>
          <w:b/>
          <w:i/>
          <w:color w:val="FF0000"/>
          <w:kern w:val="0"/>
          <w:sz w:val="32"/>
          <w:szCs w:val="32"/>
          <w:lang w:eastAsia="ar-SA"/>
          <w14:ligatures w14:val="none"/>
        </w:rPr>
        <w:t xml:space="preserve">00 000,00 </w:t>
      </w:r>
      <w:r w:rsidR="00473DF2" w:rsidRPr="00473DF2">
        <w:rPr>
          <w:rFonts w:ascii="Arial" w:eastAsia="Times New Roman" w:hAnsi="Arial" w:cs="Arial"/>
          <w:b/>
          <w:i/>
          <w:color w:val="000000"/>
          <w:kern w:val="0"/>
          <w:sz w:val="32"/>
          <w:szCs w:val="32"/>
          <w:lang w:eastAsia="ar-SA"/>
          <w14:ligatures w14:val="none"/>
        </w:rPr>
        <w:t>руб.</w:t>
      </w:r>
    </w:p>
    <w:p w14:paraId="2C30BF3F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color w:val="000000"/>
          <w:kern w:val="0"/>
          <w:lang w:eastAsia="ar-SA"/>
          <w14:ligatures w14:val="none"/>
        </w:rPr>
      </w:pPr>
    </w:p>
    <w:p w14:paraId="65258C02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473DF2">
        <w:rPr>
          <w:rFonts w:ascii="Arial" w:eastAsia="Times New Roman" w:hAnsi="Arial" w:cs="Arial"/>
          <w:b/>
          <w:i/>
          <w:color w:val="000000"/>
          <w:kern w:val="0"/>
          <w:lang w:eastAsia="ar-SA"/>
          <w14:ligatures w14:val="none"/>
        </w:rPr>
        <w:t xml:space="preserve">С надеждой на </w:t>
      </w:r>
      <w:r w:rsidRPr="00473DF2">
        <w:rPr>
          <w:rFonts w:ascii="Arial" w:eastAsia="Times New Roman" w:hAnsi="Arial" w:cs="Arial"/>
          <w:b/>
          <w:bCs/>
          <w:i/>
          <w:color w:val="000000"/>
          <w:kern w:val="0"/>
          <w:lang w:eastAsia="ar-SA"/>
          <w14:ligatures w14:val="none"/>
        </w:rPr>
        <w:t>долгосрочное взаимовыгодное сотрудничество</w:t>
      </w:r>
    </w:p>
    <w:p w14:paraId="6C790470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473DF2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Заместитель директора</w:t>
      </w:r>
    </w:p>
    <w:p w14:paraId="79AC231C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473DF2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ЗАО «Калужский автоцентр КамАЗ»                                                             Е.Н. Ерохин</w:t>
      </w:r>
    </w:p>
    <w:p w14:paraId="3CB71FA7" w14:textId="015B8399" w:rsidR="00473DF2" w:rsidRPr="00473DF2" w:rsidRDefault="00473DF2" w:rsidP="00473DF2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Arial"/>
          <w:bCs/>
          <w:color w:val="000000"/>
          <w:kern w:val="0"/>
          <w:sz w:val="24"/>
          <w:szCs w:val="28"/>
          <w14:ligatures w14:val="none"/>
        </w:rPr>
      </w:pPr>
      <w:r w:rsidRPr="00473DF2">
        <w:rPr>
          <w:rFonts w:ascii="Arial" w:eastAsia="Times New Roman" w:hAnsi="Arial" w:cs="Times New Roman"/>
          <w:noProof/>
          <w:kern w:val="0"/>
          <w:sz w:val="20"/>
          <w:szCs w:val="20"/>
          <w:lang w:eastAsia="ru-RU"/>
          <w14:ligatures w14:val="none"/>
        </w:rPr>
        <w:drawing>
          <wp:anchor distT="0" distB="0" distL="114300" distR="114300" simplePos="0" relativeHeight="251661312" behindDoc="1" locked="0" layoutInCell="1" allowOverlap="1" wp14:anchorId="652CB6CC" wp14:editId="7F6D9D6D">
            <wp:simplePos x="0" y="0"/>
            <wp:positionH relativeFrom="column">
              <wp:posOffset>4445000</wp:posOffset>
            </wp:positionH>
            <wp:positionV relativeFrom="paragraph">
              <wp:posOffset>-3810</wp:posOffset>
            </wp:positionV>
            <wp:extent cx="1351280" cy="1097280"/>
            <wp:effectExtent l="0" t="0" r="1270" b="762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79C14" w14:textId="77777777" w:rsidR="000B4174" w:rsidRDefault="000B4174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</w:pPr>
    </w:p>
    <w:p w14:paraId="4BAAD23B" w14:textId="77777777" w:rsidR="000B4174" w:rsidRDefault="000B4174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</w:pPr>
    </w:p>
    <w:p w14:paraId="5EFFD73F" w14:textId="77777777" w:rsidR="000B4174" w:rsidRDefault="000B4174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</w:pPr>
    </w:p>
    <w:p w14:paraId="58462D9F" w14:textId="734FFF3E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  <w:t>С уважением</w:t>
      </w:r>
      <w:proofErr w:type="gramStart"/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</w:p>
    <w:p w14:paraId="17511271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 xml:space="preserve">Желудков Артём                                                                                                                                 </w:t>
      </w:r>
    </w:p>
    <w:p w14:paraId="1C3D3F30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>менеджер по продажам автомобилей</w:t>
      </w:r>
    </w:p>
    <w:p w14:paraId="74ADC883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>ЗАО “Калужский автоцентр КамАЗ”</w:t>
      </w:r>
    </w:p>
    <w:p w14:paraId="49F22CA5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>моб.: 8-906-641-98-07</w:t>
      </w:r>
    </w:p>
    <w:p w14:paraId="6AA794E0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val="en-US"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>тел</w:t>
      </w: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val="en-US" w:eastAsia="ru-RU"/>
          <w14:ligatures w14:val="none"/>
        </w:rPr>
        <w:t>. (4842) 57-00-75   145</w:t>
      </w:r>
    </w:p>
    <w:p w14:paraId="3A073489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val="en-US"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val="en-US" w:eastAsia="ru-RU"/>
          <w14:ligatures w14:val="none"/>
        </w:rPr>
        <w:t xml:space="preserve">E-mail: </w:t>
      </w:r>
      <w:r w:rsidR="00E33B33">
        <w:fldChar w:fldCharType="begin"/>
      </w:r>
      <w:r w:rsidR="00E33B33" w:rsidRPr="00E33B33">
        <w:rPr>
          <w:lang w:val="en-US"/>
        </w:rPr>
        <w:instrText xml:space="preserve"> HYPERLINK "mailto:artem@kamazkaluga.ru" </w:instrText>
      </w:r>
      <w:r w:rsidR="00E33B33">
        <w:fldChar w:fldCharType="separate"/>
      </w:r>
      <w:r w:rsidRPr="00473DF2">
        <w:rPr>
          <w:rFonts w:ascii="Times New Roman" w:eastAsia="Times New Roman" w:hAnsi="Times New Roman" w:cs="Times New Roman"/>
          <w:b/>
          <w:bCs/>
          <w:color w:val="0000FF"/>
          <w:kern w:val="0"/>
          <w:sz w:val="24"/>
          <w:szCs w:val="24"/>
          <w:u w:val="single"/>
          <w:lang w:val="en-US" w:eastAsia="ru-RU"/>
          <w14:ligatures w14:val="none"/>
        </w:rPr>
        <w:t>artem@kamazkaluga.ru</w:t>
      </w:r>
      <w:r w:rsidR="00E33B33">
        <w:rPr>
          <w:rFonts w:ascii="Times New Roman" w:eastAsia="Times New Roman" w:hAnsi="Times New Roman" w:cs="Times New Roman"/>
          <w:b/>
          <w:bCs/>
          <w:color w:val="0000FF"/>
          <w:kern w:val="0"/>
          <w:sz w:val="24"/>
          <w:szCs w:val="24"/>
          <w:u w:val="single"/>
          <w:lang w:val="en-US" w:eastAsia="ru-RU"/>
          <w14:ligatures w14:val="none"/>
        </w:rPr>
        <w:fldChar w:fldCharType="end"/>
      </w: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val="en-US" w:eastAsia="ru-RU"/>
          <w14:ligatures w14:val="none"/>
        </w:rPr>
        <w:t xml:space="preserve"> </w:t>
      </w:r>
    </w:p>
    <w:p w14:paraId="41773978" w14:textId="77777777" w:rsidR="00473DF2" w:rsidRPr="00473DF2" w:rsidRDefault="00473DF2" w:rsidP="00473DF2">
      <w:pPr>
        <w:widowControl w:val="0"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</w:pP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 xml:space="preserve">Сайт: </w:t>
      </w: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val="en-US" w:eastAsia="ru-RU"/>
          <w14:ligatures w14:val="none"/>
        </w:rPr>
        <w:t>www</w:t>
      </w:r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eastAsia="ru-RU"/>
          <w14:ligatures w14:val="none"/>
        </w:rPr>
        <w:t>.</w:t>
      </w:r>
      <w:proofErr w:type="spellStart"/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val="en-US" w:eastAsia="ru-RU"/>
          <w14:ligatures w14:val="none"/>
        </w:rPr>
        <w:t>kamazkaluga</w:t>
      </w:r>
      <w:proofErr w:type="spellEnd"/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eastAsia="ru-RU"/>
          <w14:ligatures w14:val="none"/>
        </w:rPr>
        <w:t>.</w:t>
      </w:r>
      <w:proofErr w:type="spellStart"/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val="en-US" w:eastAsia="ru-RU"/>
          <w14:ligatures w14:val="none"/>
        </w:rPr>
        <w:t>ru</w:t>
      </w:r>
      <w:proofErr w:type="spellEnd"/>
      <w:r w:rsidRPr="00473DF2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ru-RU"/>
          <w14:ligatures w14:val="none"/>
        </w:rPr>
        <w:t>.</w:t>
      </w:r>
    </w:p>
    <w:bookmarkEnd w:id="3"/>
    <w:p w14:paraId="1B4CB69D" w14:textId="7DB35E11" w:rsidR="00A757D2" w:rsidRPr="00A757D2" w:rsidRDefault="00A757D2" w:rsidP="00A757D2">
      <w:pPr>
        <w:suppressAutoHyphens/>
        <w:autoSpaceDN w:val="0"/>
        <w:spacing w:after="0" w:line="240" w:lineRule="auto"/>
        <w:rPr>
          <w:rFonts w:ascii="Arial, sans-serif" w:eastAsia="Times New Roman" w:hAnsi="Arial, sans-serif" w:cs="Times New Roman"/>
          <w:color w:val="000000"/>
          <w:kern w:val="3"/>
          <w:szCs w:val="24"/>
          <w:lang w:eastAsia="ar-SA"/>
          <w14:ligatures w14:val="none"/>
        </w:rPr>
      </w:pPr>
    </w:p>
    <w:sectPr w:rsidR="00A757D2" w:rsidRPr="00A7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, sans-serif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25D"/>
    <w:rsid w:val="000B4174"/>
    <w:rsid w:val="00473DF2"/>
    <w:rsid w:val="007B28F0"/>
    <w:rsid w:val="008E2A9A"/>
    <w:rsid w:val="00A44C50"/>
    <w:rsid w:val="00A757D2"/>
    <w:rsid w:val="00E33B33"/>
    <w:rsid w:val="00F0625D"/>
    <w:rsid w:val="00F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A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6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6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62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6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62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6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6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6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2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6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62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62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62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62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62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62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62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6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06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6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6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6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62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62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62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62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62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625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47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3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3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6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6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62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6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62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6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6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6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2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6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62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62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62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62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62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62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62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6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06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6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6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6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62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62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62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62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62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625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47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3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3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Прокин Виталий</cp:lastModifiedBy>
  <cp:revision>4</cp:revision>
  <dcterms:created xsi:type="dcterms:W3CDTF">2025-09-18T11:15:00Z</dcterms:created>
  <dcterms:modified xsi:type="dcterms:W3CDTF">2025-09-19T04:10:00Z</dcterms:modified>
</cp:coreProperties>
</file>